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BF" w:rsidRDefault="00305CBF" w:rsidP="00305C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AF204B">
        <w:rPr>
          <w:rFonts w:cs="Times New Roman"/>
          <w:b/>
          <w:bCs/>
          <w:color w:val="000000"/>
          <w:sz w:val="32"/>
          <w:szCs w:val="32"/>
        </w:rPr>
        <w:t>«Участие воспитанников в создании Книги Друзей</w:t>
      </w:r>
    </w:p>
    <w:p w:rsidR="00305CBF" w:rsidRDefault="00305CBF" w:rsidP="00305C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AF204B">
        <w:rPr>
          <w:rFonts w:cs="Times New Roman"/>
          <w:b/>
          <w:bCs/>
          <w:color w:val="000000"/>
          <w:sz w:val="32"/>
          <w:szCs w:val="32"/>
        </w:rPr>
        <w:t xml:space="preserve"> в рамках проекта «Всероссийская школь</w:t>
      </w:r>
      <w:r>
        <w:rPr>
          <w:rFonts w:cs="Times New Roman"/>
          <w:b/>
          <w:bCs/>
          <w:color w:val="000000"/>
          <w:sz w:val="32"/>
          <w:szCs w:val="32"/>
        </w:rPr>
        <w:t>ная летопись»</w:t>
      </w:r>
    </w:p>
    <w:p w:rsidR="00305CBF" w:rsidRDefault="00305CBF" w:rsidP="00305C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8"/>
        </w:rPr>
      </w:pPr>
    </w:p>
    <w:p w:rsidR="00305CBF" w:rsidRPr="00305CBF" w:rsidRDefault="00305CBF" w:rsidP="00305C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8"/>
        </w:rPr>
      </w:pPr>
    </w:p>
    <w:p w:rsidR="00305CBF" w:rsidRDefault="00305CBF" w:rsidP="006306B1">
      <w:pPr>
        <w:spacing w:after="0" w:line="240" w:lineRule="auto"/>
        <w:ind w:left="4820"/>
        <w:rPr>
          <w:rFonts w:cs="Times New Roman"/>
          <w:b/>
          <w:bCs/>
          <w:iCs/>
          <w:color w:val="000000"/>
          <w:sz w:val="24"/>
          <w:szCs w:val="24"/>
        </w:rPr>
      </w:pPr>
      <w:r w:rsidRPr="00305CBF">
        <w:rPr>
          <w:rFonts w:cs="Times New Roman"/>
          <w:b/>
          <w:bCs/>
          <w:iCs/>
          <w:color w:val="000000"/>
          <w:sz w:val="24"/>
          <w:szCs w:val="24"/>
        </w:rPr>
        <w:t>Ирина Ив</w:t>
      </w:r>
      <w:bookmarkStart w:id="0" w:name="_GoBack"/>
      <w:bookmarkEnd w:id="0"/>
      <w:r w:rsidRPr="00305CBF">
        <w:rPr>
          <w:rFonts w:cs="Times New Roman"/>
          <w:b/>
          <w:bCs/>
          <w:iCs/>
          <w:color w:val="000000"/>
          <w:sz w:val="24"/>
          <w:szCs w:val="24"/>
        </w:rPr>
        <w:t xml:space="preserve">ановна Воронина, </w:t>
      </w:r>
    </w:p>
    <w:p w:rsidR="00305CBF" w:rsidRDefault="00305CBF" w:rsidP="006306B1">
      <w:pPr>
        <w:spacing w:after="0" w:line="240" w:lineRule="auto"/>
        <w:ind w:left="4820"/>
        <w:rPr>
          <w:rFonts w:cs="Times New Roman"/>
          <w:iCs/>
          <w:color w:val="000000"/>
          <w:sz w:val="24"/>
          <w:szCs w:val="24"/>
        </w:rPr>
      </w:pPr>
      <w:r w:rsidRPr="00305CBF">
        <w:rPr>
          <w:rFonts w:cs="Times New Roman"/>
          <w:iCs/>
          <w:color w:val="000000"/>
          <w:sz w:val="24"/>
          <w:szCs w:val="24"/>
        </w:rPr>
        <w:t>воспитатель ОГБУ «Реабилитационный центр для детей и подростков</w:t>
      </w:r>
    </w:p>
    <w:p w:rsidR="00305CBF" w:rsidRDefault="00305CBF" w:rsidP="006306B1">
      <w:pPr>
        <w:spacing w:after="0" w:line="240" w:lineRule="auto"/>
        <w:ind w:left="4820"/>
        <w:rPr>
          <w:rFonts w:cs="Times New Roman"/>
          <w:iCs/>
          <w:color w:val="000000"/>
          <w:sz w:val="24"/>
          <w:szCs w:val="24"/>
        </w:rPr>
      </w:pPr>
      <w:r w:rsidRPr="00305CBF">
        <w:rPr>
          <w:rFonts w:cs="Times New Roman"/>
          <w:iCs/>
          <w:color w:val="000000"/>
          <w:sz w:val="24"/>
          <w:szCs w:val="24"/>
        </w:rPr>
        <w:t>с ограниченными возможностями</w:t>
      </w:r>
    </w:p>
    <w:p w:rsidR="00305CBF" w:rsidRPr="00305CBF" w:rsidRDefault="00305CBF" w:rsidP="006306B1">
      <w:pPr>
        <w:spacing w:after="0" w:line="240" w:lineRule="auto"/>
        <w:ind w:left="4820"/>
        <w:rPr>
          <w:rFonts w:cs="Times New Roman"/>
          <w:iCs/>
          <w:color w:val="000000"/>
          <w:sz w:val="24"/>
          <w:szCs w:val="24"/>
        </w:rPr>
      </w:pPr>
      <w:r w:rsidRPr="00305CBF">
        <w:rPr>
          <w:rFonts w:cs="Times New Roman"/>
          <w:iCs/>
          <w:color w:val="000000"/>
          <w:sz w:val="24"/>
          <w:szCs w:val="24"/>
        </w:rPr>
        <w:t xml:space="preserve">им. В.З. </w:t>
      </w:r>
      <w:proofErr w:type="gramStart"/>
      <w:r w:rsidRPr="00305CBF">
        <w:rPr>
          <w:rFonts w:cs="Times New Roman"/>
          <w:iCs/>
          <w:color w:val="000000"/>
          <w:sz w:val="24"/>
          <w:szCs w:val="24"/>
        </w:rPr>
        <w:t>Гетманского</w:t>
      </w:r>
      <w:proofErr w:type="gramEnd"/>
    </w:p>
    <w:p w:rsidR="00305CBF" w:rsidRPr="00305CBF" w:rsidRDefault="00305CBF" w:rsidP="006306B1">
      <w:pPr>
        <w:spacing w:after="0" w:line="240" w:lineRule="auto"/>
        <w:ind w:left="4820"/>
        <w:rPr>
          <w:rFonts w:cs="Times New Roman"/>
          <w:sz w:val="24"/>
          <w:szCs w:val="24"/>
        </w:rPr>
      </w:pPr>
      <w:r w:rsidRPr="00305CBF">
        <w:rPr>
          <w:rFonts w:cs="Times New Roman"/>
          <w:iCs/>
          <w:color w:val="000000"/>
          <w:sz w:val="24"/>
          <w:szCs w:val="24"/>
        </w:rPr>
        <w:t xml:space="preserve">(г. Белгород) </w:t>
      </w:r>
    </w:p>
    <w:p w:rsidR="00305CBF" w:rsidRPr="00BC13EA" w:rsidRDefault="00305CBF" w:rsidP="00305CBF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305CBF" w:rsidRDefault="00190938" w:rsidP="00305CBF">
      <w:pPr>
        <w:widowControl w:val="0"/>
        <w:suppressAutoHyphens/>
        <w:spacing w:after="0" w:line="240" w:lineRule="auto"/>
        <w:ind w:firstLine="709"/>
        <w:rPr>
          <w:rFonts w:eastAsia="Andale Sans UI" w:cs="Times New Roman"/>
          <w:kern w:val="2"/>
          <w:szCs w:val="28"/>
          <w:lang w:eastAsia="fa-IR" w:bidi="fa-IR"/>
        </w:rPr>
      </w:pPr>
      <w:r>
        <w:rPr>
          <w:rFonts w:eastAsia="Andale Sans UI" w:cs="Times New Roman"/>
          <w:noProof/>
          <w:kern w:val="2"/>
          <w:szCs w:val="28"/>
        </w:rPr>
        <w:drawing>
          <wp:anchor distT="0" distB="0" distL="114300" distR="114300" simplePos="0" relativeHeight="251658240" behindDoc="1" locked="0" layoutInCell="1" allowOverlap="1" wp14:anchorId="2732A750" wp14:editId="5D496773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Рисунок 1" descr="C:\Users\HP7660\Downloads\Ерош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Ерошен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ОГБУ «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Реабилитационный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центр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для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детей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и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подростков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с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ограниченными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возможностями</w:t>
      </w:r>
      <w:proofErr w:type="spellEnd"/>
      <w:r w:rsidR="00305CBF">
        <w:rPr>
          <w:rFonts w:eastAsia="Andale Sans UI" w:cs="Times New Roman"/>
          <w:kern w:val="2"/>
          <w:szCs w:val="28"/>
          <w:lang w:eastAsia="fa-IR" w:bidi="fa-IR"/>
        </w:rPr>
        <w:t xml:space="preserve"> имени В.З. Гетманского</w:t>
      </w:r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»</w:t>
      </w:r>
      <w:r w:rsidR="00305CBF">
        <w:rPr>
          <w:rFonts w:eastAsia="Andale Sans UI" w:cs="Times New Roman"/>
          <w:kern w:val="2"/>
          <w:szCs w:val="28"/>
          <w:lang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является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областным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государственным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бюджетным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учреждением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,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осуществляющ</w:t>
      </w:r>
      <w:proofErr w:type="spellEnd"/>
      <w:r w:rsidR="00305CBF">
        <w:rPr>
          <w:rFonts w:eastAsia="Andale Sans UI" w:cs="Times New Roman"/>
          <w:kern w:val="2"/>
          <w:szCs w:val="28"/>
          <w:lang w:eastAsia="fa-IR" w:bidi="fa-IR"/>
        </w:rPr>
        <w:t>им</w:t>
      </w:r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медико-социальную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реабилитацию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детей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и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подростков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в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возрасте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от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1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до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18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лет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с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двигательными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нарушениями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неврологического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и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ортопедо-травматологического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профиля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.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Учредителем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Центра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является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Белгородская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область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, в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лице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управления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социальной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защиты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населения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Белгородской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области</w:t>
      </w:r>
      <w:proofErr w:type="spellEnd"/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>.</w:t>
      </w:r>
      <w:r w:rsidR="00305CBF">
        <w:rPr>
          <w:rFonts w:eastAsia="Andale Sans UI" w:cs="Times New Roman"/>
          <w:kern w:val="2"/>
          <w:szCs w:val="28"/>
          <w:lang w:val="de-DE" w:eastAsia="fa-IR" w:bidi="fa-IR"/>
        </w:rPr>
        <w:tab/>
      </w:r>
    </w:p>
    <w:p w:rsidR="00305CBF" w:rsidRDefault="00305CBF" w:rsidP="00305CBF">
      <w:pPr>
        <w:pStyle w:val="Textbody"/>
        <w:spacing w:after="0"/>
        <w:ind w:firstLine="709"/>
        <w:jc w:val="both"/>
        <w:rPr>
          <w:rFonts w:cs="Times New Roman"/>
          <w:kern w:val="2"/>
          <w:sz w:val="28"/>
          <w:szCs w:val="28"/>
          <w:lang w:val="ru-RU" w:eastAsia="fa-IR"/>
        </w:rPr>
      </w:pPr>
      <w:proofErr w:type="spellStart"/>
      <w:r>
        <w:rPr>
          <w:rFonts w:cs="Times New Roman"/>
          <w:sz w:val="28"/>
          <w:szCs w:val="28"/>
        </w:rPr>
        <w:t>Основной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целью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Ц</w:t>
      </w:r>
      <w:proofErr w:type="spellStart"/>
      <w:r>
        <w:rPr>
          <w:rFonts w:cs="Times New Roman"/>
          <w:sz w:val="28"/>
          <w:szCs w:val="28"/>
        </w:rPr>
        <w:t>ентра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является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детям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подросткам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ограниченными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возможностями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здоровья </w:t>
      </w:r>
      <w:proofErr w:type="spellStart"/>
      <w:r>
        <w:rPr>
          <w:rFonts w:cs="Times New Roman"/>
          <w:sz w:val="28"/>
          <w:szCs w:val="28"/>
        </w:rPr>
        <w:t>квалифицированной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медико-социальной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социально-педагогической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психологической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помощи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обеспечение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социальной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реабилитации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адаптации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семье</w:t>
      </w:r>
      <w:proofErr w:type="spellEnd"/>
      <w:r>
        <w:rPr>
          <w:rFonts w:cs="Times New Roman"/>
          <w:sz w:val="28"/>
          <w:szCs w:val="28"/>
        </w:rPr>
        <w:t xml:space="preserve">, к </w:t>
      </w:r>
      <w:proofErr w:type="spellStart"/>
      <w:r>
        <w:rPr>
          <w:rFonts w:cs="Times New Roman"/>
          <w:sz w:val="28"/>
          <w:szCs w:val="28"/>
        </w:rPr>
        <w:t>обучению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труду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</w:p>
    <w:p w:rsidR="00305CBF" w:rsidRDefault="00305CBF" w:rsidP="00305CBF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Дети, подростки с ОВЗ приезжают на курс реабилитации, продолжительность которого составляет 34 дня. На каждый заезд специалистами психолого-педагогической реабилитации разрабатывается план мероприятий. Это концерты, спектакли, конкурсы и другие формы работы. </w:t>
      </w:r>
    </w:p>
    <w:p w:rsidR="00305CBF" w:rsidRDefault="00305CBF" w:rsidP="00305CBF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поиска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специалистов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психолого-педагогической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реабилитации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январе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Школа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понимания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Новизна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разработке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механизма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помогающего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подростков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родителей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педагогов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взаимодействовать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коллективных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ценностей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мотивации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совместных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поделок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педагог-ребенок-подросток-родитель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Технология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следующая</w:t>
      </w:r>
      <w:proofErr w:type="spellEnd"/>
      <w:r>
        <w:rPr>
          <w:sz w:val="28"/>
          <w:szCs w:val="28"/>
        </w:rPr>
        <w:t>.</w:t>
      </w:r>
    </w:p>
    <w:p w:rsidR="00305CBF" w:rsidRDefault="00305CBF" w:rsidP="00305CBF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 начале заезда детей на реабилитацию был сформирован детско-родительский «класс», в состав которого входили дети, подростки и родители из трех групп. Класс посещал уроки «Школы понимания» по специально составленному расписанию: «Сотрудничество», «</w:t>
      </w:r>
      <w:proofErr w:type="spellStart"/>
      <w:r>
        <w:rPr>
          <w:rFonts w:eastAsiaTheme="minorEastAsia"/>
          <w:kern w:val="24"/>
          <w:sz w:val="28"/>
          <w:szCs w:val="28"/>
        </w:rPr>
        <w:t>Квиллинг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», «Декоративно-прикладное творчество», «Мягкая игрушка», </w:t>
      </w:r>
      <w:r>
        <w:rPr>
          <w:rFonts w:eastAsiaTheme="minorEastAsia"/>
          <w:kern w:val="24"/>
          <w:sz w:val="28"/>
          <w:szCs w:val="28"/>
        </w:rPr>
        <w:lastRenderedPageBreak/>
        <w:t>«</w:t>
      </w:r>
      <w:proofErr w:type="spellStart"/>
      <w:r>
        <w:rPr>
          <w:rFonts w:eastAsiaTheme="minorEastAsia"/>
          <w:kern w:val="24"/>
          <w:sz w:val="28"/>
          <w:szCs w:val="28"/>
        </w:rPr>
        <w:t>Тестопластика</w:t>
      </w:r>
      <w:proofErr w:type="spellEnd"/>
      <w:r>
        <w:rPr>
          <w:rFonts w:eastAsiaTheme="minorEastAsia"/>
          <w:kern w:val="24"/>
          <w:sz w:val="28"/>
          <w:szCs w:val="28"/>
        </w:rPr>
        <w:t>», «Войлок», (6 часов в неделю; длительность каждого занятия - 40мин; всего 18 занятий в течение заезда).</w:t>
      </w:r>
    </w:p>
    <w:p w:rsidR="00305CBF" w:rsidRDefault="00305CBF" w:rsidP="00305CBF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Занятия включали различные виды совместной творческой деятельности, направленные на овладение социальными, коммуникативными, бытовыми навыками и развитие творческого потенциала в процессе изготовления поделок, рисунков, творческих работ и участия в тренинге на создания доверия и командной работы. </w:t>
      </w:r>
    </w:p>
    <w:p w:rsidR="000A3E23" w:rsidRDefault="000A3E23" w:rsidP="000A3E23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Продуктом п</w:t>
      </w:r>
      <w:r w:rsidR="00305CBF">
        <w:rPr>
          <w:rFonts w:eastAsiaTheme="minorEastAsia"/>
          <w:kern w:val="24"/>
          <w:sz w:val="28"/>
          <w:szCs w:val="28"/>
        </w:rPr>
        <w:t>роекта являют</w:t>
      </w:r>
      <w:r>
        <w:rPr>
          <w:rFonts w:eastAsiaTheme="minorEastAsia"/>
          <w:kern w:val="24"/>
          <w:sz w:val="28"/>
          <w:szCs w:val="28"/>
        </w:rPr>
        <w:t>ся: заключительное мероприятие в форме творческого кафе «</w:t>
      </w:r>
      <w:r w:rsidR="00305CBF">
        <w:rPr>
          <w:rFonts w:eastAsiaTheme="minorEastAsia"/>
          <w:kern w:val="24"/>
          <w:sz w:val="28"/>
          <w:szCs w:val="28"/>
        </w:rPr>
        <w:t>Мы - вместе!</w:t>
      </w:r>
      <w:r>
        <w:rPr>
          <w:rFonts w:eastAsiaTheme="minorEastAsia"/>
          <w:kern w:val="24"/>
          <w:sz w:val="28"/>
          <w:szCs w:val="28"/>
        </w:rPr>
        <w:t>»</w:t>
      </w:r>
      <w:r w:rsidR="00305CBF">
        <w:rPr>
          <w:rFonts w:eastAsiaTheme="minorEastAsia"/>
          <w:kern w:val="24"/>
          <w:sz w:val="28"/>
          <w:szCs w:val="28"/>
        </w:rPr>
        <w:t>, поделки в подарок Центру и замечательная Книга друзей под названием «Школа понимания».</w:t>
      </w:r>
    </w:p>
    <w:p w:rsidR="000A3E23" w:rsidRDefault="00305CBF" w:rsidP="000A3E23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 w:rsidRPr="000A3E23">
        <w:rPr>
          <w:rFonts w:eastAsiaTheme="minorEastAsia"/>
          <w:kern w:val="24"/>
          <w:sz w:val="28"/>
          <w:szCs w:val="28"/>
        </w:rPr>
        <w:t>Участники «Школы пон</w:t>
      </w:r>
      <w:r w:rsidR="000A3E23">
        <w:rPr>
          <w:rFonts w:eastAsiaTheme="minorEastAsia"/>
          <w:kern w:val="24"/>
          <w:sz w:val="28"/>
          <w:szCs w:val="28"/>
        </w:rPr>
        <w:t>имания»: педагоги, дети, подростки и родите</w:t>
      </w:r>
      <w:r w:rsidRPr="000A3E23">
        <w:rPr>
          <w:rFonts w:eastAsiaTheme="minorEastAsia"/>
          <w:kern w:val="24"/>
          <w:sz w:val="28"/>
          <w:szCs w:val="28"/>
        </w:rPr>
        <w:t>ли</w:t>
      </w:r>
      <w:r w:rsidR="000A3E23">
        <w:rPr>
          <w:rFonts w:eastAsiaTheme="minorEastAsia"/>
          <w:kern w:val="24"/>
          <w:sz w:val="28"/>
          <w:szCs w:val="28"/>
        </w:rPr>
        <w:t xml:space="preserve">, приняли участие </w:t>
      </w:r>
      <w:r w:rsidRPr="000A3E23">
        <w:rPr>
          <w:rFonts w:eastAsiaTheme="minorEastAsia"/>
          <w:kern w:val="24"/>
          <w:sz w:val="28"/>
          <w:szCs w:val="28"/>
        </w:rPr>
        <w:t>во всероссийском проекте «Всероссийская школьная летопись», реализуе</w:t>
      </w:r>
      <w:r w:rsidR="000A3E23">
        <w:rPr>
          <w:rFonts w:eastAsiaTheme="minorEastAsia"/>
          <w:kern w:val="24"/>
          <w:sz w:val="28"/>
          <w:szCs w:val="28"/>
        </w:rPr>
        <w:t xml:space="preserve">мом </w:t>
      </w:r>
      <w:r w:rsidRPr="000A3E23">
        <w:rPr>
          <w:rFonts w:eastAsiaTheme="minorEastAsia"/>
          <w:kern w:val="24"/>
          <w:sz w:val="28"/>
          <w:szCs w:val="28"/>
        </w:rPr>
        <w:t xml:space="preserve">в рамках Указа Президента РФ об объявлении в России «Десятилетия детства» и «Концепции развития детского и юношеского чтения в России». </w:t>
      </w:r>
    </w:p>
    <w:p w:rsidR="000A3E23" w:rsidRDefault="00305CBF" w:rsidP="000A3E23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 w:rsidRPr="000A3E23">
        <w:rPr>
          <w:rFonts w:eastAsiaTheme="minorEastAsia"/>
          <w:kern w:val="24"/>
          <w:sz w:val="28"/>
          <w:szCs w:val="28"/>
        </w:rPr>
        <w:t xml:space="preserve">Книга издана в 14 экземплярах: для передачи в Российскую Книжную Палату; в Российскую Государственную </w:t>
      </w:r>
      <w:r w:rsidR="000A3E23">
        <w:rPr>
          <w:rFonts w:eastAsiaTheme="minorEastAsia"/>
          <w:kern w:val="24"/>
          <w:sz w:val="28"/>
          <w:szCs w:val="28"/>
        </w:rPr>
        <w:t>д</w:t>
      </w:r>
      <w:r w:rsidRPr="000A3E23">
        <w:rPr>
          <w:rFonts w:eastAsiaTheme="minorEastAsia"/>
          <w:kern w:val="24"/>
          <w:sz w:val="28"/>
          <w:szCs w:val="28"/>
        </w:rPr>
        <w:t xml:space="preserve">етскую </w:t>
      </w:r>
      <w:r w:rsidR="000A3E23">
        <w:rPr>
          <w:rFonts w:eastAsiaTheme="minorEastAsia"/>
          <w:kern w:val="24"/>
          <w:sz w:val="28"/>
          <w:szCs w:val="28"/>
        </w:rPr>
        <w:t xml:space="preserve">библиотеку; в </w:t>
      </w:r>
      <w:r w:rsidRPr="000A3E23">
        <w:rPr>
          <w:rFonts w:eastAsiaTheme="minorEastAsia"/>
          <w:kern w:val="24"/>
          <w:sz w:val="28"/>
          <w:szCs w:val="28"/>
        </w:rPr>
        <w:t xml:space="preserve">библиотеку учреждения и участникам проекта. Книга содержит информацию об участниках, описание </w:t>
      </w:r>
      <w:r w:rsidR="000A3E23">
        <w:rPr>
          <w:rFonts w:eastAsiaTheme="minorEastAsia"/>
          <w:kern w:val="24"/>
          <w:sz w:val="28"/>
          <w:szCs w:val="28"/>
        </w:rPr>
        <w:t>процесса</w:t>
      </w:r>
      <w:r w:rsidRPr="000A3E23">
        <w:rPr>
          <w:rFonts w:eastAsiaTheme="minorEastAsia"/>
          <w:kern w:val="24"/>
          <w:sz w:val="28"/>
          <w:szCs w:val="28"/>
        </w:rPr>
        <w:t xml:space="preserve"> на «уроках» по созданию поделок, методические разработки педагогов,</w:t>
      </w:r>
      <w:r w:rsidR="000A3E23">
        <w:rPr>
          <w:rFonts w:eastAsiaTheme="minorEastAsia"/>
          <w:kern w:val="24"/>
          <w:sz w:val="28"/>
          <w:szCs w:val="28"/>
        </w:rPr>
        <w:t xml:space="preserve"> </w:t>
      </w:r>
      <w:r w:rsidRPr="000A3E23">
        <w:rPr>
          <w:rFonts w:eastAsiaTheme="minorEastAsia"/>
          <w:kern w:val="24"/>
          <w:sz w:val="28"/>
          <w:szCs w:val="28"/>
        </w:rPr>
        <w:t>отзывы о проекте.</w:t>
      </w:r>
    </w:p>
    <w:p w:rsidR="00305CBF" w:rsidRPr="000A3E23" w:rsidRDefault="00305CBF" w:rsidP="000A3E23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kern w:val="24"/>
          <w:sz w:val="28"/>
          <w:szCs w:val="28"/>
        </w:rPr>
      </w:pPr>
      <w:r w:rsidRPr="000A3E23">
        <w:rPr>
          <w:rFonts w:eastAsiaTheme="minorEastAsia"/>
          <w:kern w:val="24"/>
          <w:sz w:val="28"/>
          <w:szCs w:val="28"/>
        </w:rPr>
        <w:t>Книга – уникальный предмет, объединяющий полезный процесс и значимый результат.</w:t>
      </w:r>
      <w:r w:rsidR="000A3E23">
        <w:rPr>
          <w:rFonts w:eastAsiaTheme="minorEastAsia"/>
          <w:kern w:val="24"/>
          <w:sz w:val="28"/>
          <w:szCs w:val="28"/>
        </w:rPr>
        <w:t xml:space="preserve"> Для участников Школы понимания </w:t>
      </w:r>
      <w:r w:rsidRPr="000A3E23">
        <w:rPr>
          <w:rFonts w:eastAsiaTheme="minorEastAsia"/>
          <w:kern w:val="24"/>
          <w:sz w:val="28"/>
          <w:szCs w:val="28"/>
        </w:rPr>
        <w:t xml:space="preserve">процесс создания книги – это объединение точек зрений, опыт профориентации, </w:t>
      </w:r>
      <w:proofErr w:type="spellStart"/>
      <w:r w:rsidRPr="000A3E23">
        <w:rPr>
          <w:rFonts w:eastAsiaTheme="minorEastAsia"/>
          <w:kern w:val="24"/>
          <w:sz w:val="28"/>
          <w:szCs w:val="28"/>
        </w:rPr>
        <w:t>командообразования</w:t>
      </w:r>
      <w:proofErr w:type="spellEnd"/>
      <w:r w:rsidRPr="000A3E23">
        <w:rPr>
          <w:rFonts w:eastAsiaTheme="minorEastAsia"/>
          <w:kern w:val="24"/>
          <w:sz w:val="28"/>
          <w:szCs w:val="28"/>
        </w:rPr>
        <w:t xml:space="preserve"> и интересное времяпре</w:t>
      </w:r>
      <w:r w:rsidR="000A3E23">
        <w:rPr>
          <w:rFonts w:eastAsiaTheme="minorEastAsia"/>
          <w:kern w:val="24"/>
          <w:sz w:val="28"/>
          <w:szCs w:val="28"/>
        </w:rPr>
        <w:t xml:space="preserve">провождение </w:t>
      </w:r>
      <w:r w:rsidRPr="000A3E23">
        <w:rPr>
          <w:rFonts w:eastAsiaTheme="minorEastAsia"/>
          <w:kern w:val="24"/>
          <w:sz w:val="28"/>
          <w:szCs w:val="28"/>
        </w:rPr>
        <w:t>детей</w:t>
      </w:r>
      <w:proofErr w:type="gramStart"/>
      <w:r w:rsidRPr="000A3E23">
        <w:rPr>
          <w:rFonts w:eastAsiaTheme="minorEastAsia"/>
          <w:kern w:val="24"/>
          <w:sz w:val="28"/>
          <w:szCs w:val="28"/>
        </w:rPr>
        <w:t xml:space="preserve"> ,</w:t>
      </w:r>
      <w:proofErr w:type="gramEnd"/>
      <w:r w:rsidRPr="000A3E23">
        <w:rPr>
          <w:rFonts w:eastAsiaTheme="minorEastAsia"/>
          <w:kern w:val="24"/>
          <w:sz w:val="28"/>
          <w:szCs w:val="28"/>
        </w:rPr>
        <w:t xml:space="preserve"> родителей и педагогов. . Книга – история, которой можно поделиться, сохранить на долгую память. Эта сувенир , хранящий – страницы дружбы. </w:t>
      </w:r>
    </w:p>
    <w:p w:rsidR="00305CBF" w:rsidRDefault="00305CBF" w:rsidP="00305CBF">
      <w:pPr>
        <w:spacing w:after="0" w:line="240" w:lineRule="auto"/>
        <w:rPr>
          <w:rFonts w:cs="Times New Roman"/>
          <w:szCs w:val="28"/>
        </w:rPr>
      </w:pPr>
    </w:p>
    <w:p w:rsidR="00305CBF" w:rsidRPr="00812BBE" w:rsidRDefault="00305CBF" w:rsidP="00305CBF">
      <w:pPr>
        <w:spacing w:after="0" w:line="240" w:lineRule="auto"/>
        <w:ind w:firstLine="709"/>
        <w:rPr>
          <w:rFonts w:cs="Times New Roman"/>
        </w:rPr>
      </w:pPr>
    </w:p>
    <w:p w:rsidR="00305CBF" w:rsidRPr="00812BBE" w:rsidRDefault="00305CBF" w:rsidP="00305CBF">
      <w:pPr>
        <w:spacing w:after="0" w:line="240" w:lineRule="auto"/>
        <w:ind w:firstLine="709"/>
        <w:rPr>
          <w:rFonts w:cs="Times New Roman"/>
        </w:rPr>
      </w:pPr>
    </w:p>
    <w:p w:rsidR="00F14B36" w:rsidRDefault="00F14B36"/>
    <w:sectPr w:rsidR="00F14B36" w:rsidSect="00305CBF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BF"/>
    <w:rsid w:val="00082B1E"/>
    <w:rsid w:val="000A3E23"/>
    <w:rsid w:val="00190938"/>
    <w:rsid w:val="00305CBF"/>
    <w:rsid w:val="006306B1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BF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C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305CBF"/>
    <w:pPr>
      <w:widowControl w:val="0"/>
      <w:suppressAutoHyphens/>
      <w:autoSpaceDN w:val="0"/>
      <w:spacing w:after="120" w:line="240" w:lineRule="auto"/>
      <w:jc w:val="left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19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3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BF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C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305CBF"/>
    <w:pPr>
      <w:widowControl w:val="0"/>
      <w:suppressAutoHyphens/>
      <w:autoSpaceDN w:val="0"/>
      <w:spacing w:after="120" w:line="240" w:lineRule="auto"/>
      <w:jc w:val="left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19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3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2020-12-02T06:37:00Z</dcterms:created>
  <dcterms:modified xsi:type="dcterms:W3CDTF">2020-12-02T10:42:00Z</dcterms:modified>
</cp:coreProperties>
</file>